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4CB2" w:rsidRPr="00164047" w:rsidRDefault="002F4CB2" w:rsidP="002F4CB2">
      <w:pPr>
        <w:jc w:val="both"/>
        <w:rPr>
          <w:b/>
          <w:sz w:val="28"/>
          <w:szCs w:val="28"/>
        </w:rPr>
      </w:pPr>
      <w:r w:rsidRPr="00164047">
        <w:rPr>
          <w:b/>
          <w:sz w:val="28"/>
          <w:szCs w:val="28"/>
        </w:rPr>
        <w:t>«Взыскание алиментов с гражданина Республики Беларусь»</w:t>
      </w:r>
    </w:p>
    <w:p w:rsidR="002F4CB2" w:rsidRPr="00164047" w:rsidRDefault="002F4CB2" w:rsidP="002F4CB2">
      <w:pPr>
        <w:ind w:firstLine="708"/>
        <w:jc w:val="both"/>
        <w:rPr>
          <w:sz w:val="28"/>
          <w:szCs w:val="28"/>
        </w:rPr>
      </w:pPr>
      <w:r w:rsidRPr="00164047">
        <w:rPr>
          <w:b/>
          <w:sz w:val="28"/>
          <w:szCs w:val="28"/>
        </w:rPr>
        <w:t>Вопрос:</w:t>
      </w:r>
      <w:r w:rsidRPr="00164047">
        <w:rPr>
          <w:sz w:val="28"/>
          <w:szCs w:val="28"/>
        </w:rPr>
        <w:t xml:space="preserve"> Мой бывший супруг, по решению суда обязан к уплате алиментов на содержание несовершеннолетних детей, он является гражданином Республики Беларусь и проживает в городе Минске, каким образом можно взыскать с него алименты???</w:t>
      </w:r>
    </w:p>
    <w:p w:rsidR="002F4CB2" w:rsidRPr="00164047" w:rsidRDefault="002F4CB2" w:rsidP="002F4CB2">
      <w:pPr>
        <w:ind w:firstLine="708"/>
        <w:jc w:val="both"/>
        <w:rPr>
          <w:b/>
          <w:sz w:val="28"/>
          <w:szCs w:val="28"/>
        </w:rPr>
      </w:pPr>
      <w:r w:rsidRPr="00164047">
        <w:rPr>
          <w:b/>
          <w:sz w:val="28"/>
          <w:szCs w:val="28"/>
        </w:rPr>
        <w:t>Отвечает помощник прокурора Дмитриевского района Злобин Е.А.:</w:t>
      </w:r>
    </w:p>
    <w:p w:rsidR="002F4CB2" w:rsidRPr="00164047" w:rsidRDefault="002F4CB2" w:rsidP="002F4CB2">
      <w:pPr>
        <w:adjustRightInd w:val="0"/>
        <w:ind w:firstLine="708"/>
        <w:jc w:val="both"/>
        <w:outlineLvl w:val="2"/>
        <w:rPr>
          <w:sz w:val="28"/>
          <w:szCs w:val="28"/>
        </w:rPr>
      </w:pPr>
      <w:r w:rsidRPr="00164047">
        <w:rPr>
          <w:sz w:val="28"/>
          <w:szCs w:val="28"/>
        </w:rPr>
        <w:t xml:space="preserve">Федеральным законом от 28.11.2015 №338-ФЗ ратифицировано </w:t>
      </w:r>
      <w:hyperlink r:id="rId4" w:history="1">
        <w:r w:rsidRPr="00164047">
          <w:rPr>
            <w:sz w:val="28"/>
            <w:szCs w:val="28"/>
          </w:rPr>
          <w:t>Соглашение между Российской Федерацией и Республикой Беларусь о порядке взаимного исполнения судебных постановлений по делам о взыскании алиментов</w:t>
        </w:r>
      </w:hyperlink>
      <w:r w:rsidRPr="00164047">
        <w:rPr>
          <w:sz w:val="28"/>
          <w:szCs w:val="28"/>
        </w:rPr>
        <w:t>.</w:t>
      </w:r>
    </w:p>
    <w:p w:rsidR="002F4CB2" w:rsidRPr="00164047" w:rsidRDefault="002F4CB2" w:rsidP="002F4CB2">
      <w:pPr>
        <w:pStyle w:val="formattext"/>
        <w:shd w:val="clear" w:color="auto" w:fill="FFFFFF"/>
        <w:spacing w:before="0" w:beforeAutospacing="0" w:after="0" w:afterAutospacing="0" w:line="315" w:lineRule="atLeast"/>
        <w:ind w:firstLine="708"/>
        <w:jc w:val="both"/>
        <w:textAlignment w:val="baseline"/>
        <w:rPr>
          <w:sz w:val="28"/>
          <w:szCs w:val="28"/>
        </w:rPr>
      </w:pPr>
      <w:r w:rsidRPr="00164047">
        <w:rPr>
          <w:sz w:val="28"/>
          <w:szCs w:val="28"/>
        </w:rPr>
        <w:t>Согласно пункту 1 статьи 3 вышеуказанного соглашения исполнительный документ на основании заявления взыскателя, направляется для исполнения уполномоченным органом Российской Федерации уполномоченному органу Республики Беларусь.</w:t>
      </w:r>
    </w:p>
    <w:p w:rsidR="002F4CB2" w:rsidRPr="00164047" w:rsidRDefault="002F4CB2" w:rsidP="002F4CB2">
      <w:pPr>
        <w:pStyle w:val="formattext"/>
        <w:shd w:val="clear" w:color="auto" w:fill="FFFFFF"/>
        <w:spacing w:before="0" w:beforeAutospacing="0" w:after="0" w:afterAutospacing="0" w:line="315" w:lineRule="atLeast"/>
        <w:ind w:firstLine="708"/>
        <w:jc w:val="both"/>
        <w:textAlignment w:val="baseline"/>
        <w:rPr>
          <w:sz w:val="28"/>
          <w:szCs w:val="28"/>
        </w:rPr>
      </w:pPr>
      <w:r w:rsidRPr="00164047">
        <w:rPr>
          <w:sz w:val="28"/>
          <w:szCs w:val="28"/>
        </w:rPr>
        <w:t>К исполнительному документу прилагается заявление взыскателя о возбуждении исполнительного производства, адресованное компетентному судебному исполнителю (судебному приставу-исполнителю) Республики Беларусь. В заявлении указываются фамилия, имя, отчество взыскателя, его гражданство, реквизиты документа, удостоверяющего личность взыскателя, сведения о месте жительства (месте нахождения, месте пребывания) должника и взыскателя, реквизиты банковского счета взыскателя, на который следует перечислять денежные средства, либо адрес, по которому следует переводить денежные средства. Заявление подписывается взыскателем либо его представителем, который прилагает к заявлению оформленные в соответствии с законодательством Российской Федерации судебного постановления доверенность или иной документ, удостоверяющий его полномочия.</w:t>
      </w:r>
    </w:p>
    <w:p w:rsidR="002F4CB2" w:rsidRPr="00164047" w:rsidRDefault="002F4CB2" w:rsidP="002F4CB2">
      <w:pPr>
        <w:pStyle w:val="formattext"/>
        <w:shd w:val="clear" w:color="auto" w:fill="FFFFFF"/>
        <w:spacing w:before="0" w:beforeAutospacing="0" w:after="0" w:afterAutospacing="0" w:line="315" w:lineRule="atLeast"/>
        <w:ind w:firstLine="708"/>
        <w:jc w:val="both"/>
        <w:textAlignment w:val="baseline"/>
        <w:rPr>
          <w:rFonts w:ascii="Arial" w:hAnsi="Arial" w:cs="Arial"/>
          <w:color w:val="2D2D2D"/>
          <w:spacing w:val="2"/>
          <w:sz w:val="28"/>
          <w:szCs w:val="28"/>
        </w:rPr>
      </w:pPr>
      <w:r w:rsidRPr="00164047">
        <w:rPr>
          <w:sz w:val="28"/>
          <w:szCs w:val="28"/>
        </w:rPr>
        <w:t xml:space="preserve">На основании вышеуказанного Вы имеете право обратиться в отдел судебных приставов с заявлением о направлении исполнительного документа, в компетентный орган Республики Беларусь для взыскания, алиментов на содержание несовершеннолетних детей указав при этом сведения предусмотренные </w:t>
      </w:r>
      <w:hyperlink r:id="rId5" w:history="1">
        <w:r w:rsidRPr="00164047">
          <w:rPr>
            <w:sz w:val="28"/>
            <w:szCs w:val="28"/>
          </w:rPr>
          <w:t>Соглашением между Российской Федерацией и Республикой Беларусь о порядке взаимного исполнения судебных постановлений по делам о взыскании алиментов</w:t>
        </w:r>
      </w:hyperlink>
      <w:r w:rsidRPr="00164047">
        <w:rPr>
          <w:sz w:val="28"/>
          <w:szCs w:val="28"/>
        </w:rPr>
        <w:t>.</w:t>
      </w:r>
    </w:p>
    <w:p w:rsidR="002F4CB2" w:rsidRPr="00164047" w:rsidRDefault="002F4CB2" w:rsidP="002F4CB2">
      <w:pPr>
        <w:rPr>
          <w:sz w:val="28"/>
          <w:szCs w:val="28"/>
        </w:rPr>
      </w:pPr>
      <w:bookmarkStart w:id="0" w:name="_GoBack"/>
      <w:bookmarkEnd w:id="0"/>
    </w:p>
    <w:sectPr w:rsidR="002F4CB2" w:rsidRPr="001640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4047"/>
    <w:rsid w:val="00164047"/>
    <w:rsid w:val="00176631"/>
    <w:rsid w:val="002F4CB2"/>
    <w:rsid w:val="00743947"/>
    <w:rsid w:val="00935C20"/>
    <w:rsid w:val="00D727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06F6EE"/>
  <w15:chartTrackingRefBased/>
  <w15:docId w15:val="{75F891E9-94CC-4511-BBBB-E0C040770B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4047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">
    <w:name w:val="formattext"/>
    <w:basedOn w:val="a"/>
    <w:rsid w:val="00164047"/>
    <w:pPr>
      <w:autoSpaceDE/>
      <w:autoSpaceDN/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docs.cntd.ru/document/420263548" TargetMode="External"/><Relationship Id="rId4" Type="http://schemas.openxmlformats.org/officeDocument/2006/relationships/hyperlink" Target="http://docs.cntd.ru/document/42026354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320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</dc:creator>
  <cp:keywords/>
  <dc:description/>
  <cp:lastModifiedBy>Мария</cp:lastModifiedBy>
  <cp:revision>2</cp:revision>
  <dcterms:created xsi:type="dcterms:W3CDTF">2019-05-29T15:03:00Z</dcterms:created>
  <dcterms:modified xsi:type="dcterms:W3CDTF">2019-05-29T15:03:00Z</dcterms:modified>
</cp:coreProperties>
</file>